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A2" w:rsidRDefault="00A72F0D">
      <w:pPr>
        <w:rPr>
          <w:sz w:val="28"/>
          <w:szCs w:val="28"/>
        </w:rPr>
      </w:pPr>
      <w:r>
        <w:rPr>
          <w:sz w:val="28"/>
          <w:szCs w:val="28"/>
        </w:rPr>
        <w:t>Enquanto no currículo cultural da Educação Física as práticas corporais são tematizadas, em outras propostas isso não acontece. Justifique essa afirmação.</w:t>
      </w:r>
    </w:p>
    <w:p w:rsidR="00A72F0D" w:rsidRDefault="00A72F0D">
      <w:pPr>
        <w:rPr>
          <w:sz w:val="28"/>
          <w:szCs w:val="28"/>
        </w:rPr>
      </w:pPr>
    </w:p>
    <w:p w:rsidR="00A72F0D" w:rsidRDefault="00A72F0D">
      <w:pPr>
        <w:rPr>
          <w:sz w:val="28"/>
          <w:szCs w:val="28"/>
        </w:rPr>
      </w:pPr>
      <w:r>
        <w:rPr>
          <w:sz w:val="28"/>
          <w:szCs w:val="28"/>
        </w:rPr>
        <w:t>Escolha um dos relatos de experiência disponíveis no site do grupo e identifique os discursos/conhecimentos que foram problematizados pela professora ou professor responsáveis.</w:t>
      </w:r>
    </w:p>
    <w:p w:rsidR="00A72F0D" w:rsidRDefault="00A72F0D">
      <w:pPr>
        <w:rPr>
          <w:sz w:val="28"/>
          <w:szCs w:val="28"/>
        </w:rPr>
      </w:pPr>
    </w:p>
    <w:p w:rsidR="00A72F0D" w:rsidRPr="00A72F0D" w:rsidRDefault="00A72F0D">
      <w:pPr>
        <w:rPr>
          <w:sz w:val="28"/>
          <w:szCs w:val="28"/>
        </w:rPr>
      </w:pPr>
      <w:r>
        <w:rPr>
          <w:sz w:val="28"/>
          <w:szCs w:val="28"/>
        </w:rPr>
        <w:t xml:space="preserve">Durante a reunião, o Prof. Ivan </w:t>
      </w:r>
      <w:proofErr w:type="spellStart"/>
      <w:r>
        <w:rPr>
          <w:sz w:val="28"/>
          <w:szCs w:val="28"/>
        </w:rPr>
        <w:t>Luis</w:t>
      </w:r>
      <w:proofErr w:type="spellEnd"/>
      <w:r>
        <w:rPr>
          <w:sz w:val="28"/>
          <w:szCs w:val="28"/>
        </w:rPr>
        <w:t xml:space="preserve"> dos Santos a genealogia dos conceitos de tematização e problematização, apresentando a sua </w:t>
      </w:r>
      <w:proofErr w:type="spellStart"/>
      <w:r>
        <w:rPr>
          <w:sz w:val="28"/>
          <w:szCs w:val="28"/>
        </w:rPr>
        <w:t>reterritorialização</w:t>
      </w:r>
      <w:proofErr w:type="spellEnd"/>
      <w:r>
        <w:rPr>
          <w:sz w:val="28"/>
          <w:szCs w:val="28"/>
        </w:rPr>
        <w:t xml:space="preserve"> pelo currículo cultural da Educação Física.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72F0D" w:rsidRPr="00A72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D"/>
    <w:rsid w:val="00783956"/>
    <w:rsid w:val="00A72F0D"/>
    <w:rsid w:val="00C46D29"/>
    <w:rsid w:val="00DA6967"/>
    <w:rsid w:val="00E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17D4-EF1C-4D09-A011-CB17520B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Neira</dc:creator>
  <cp:keywords/>
  <dc:description/>
  <cp:lastModifiedBy>Marcos Neira</cp:lastModifiedBy>
  <cp:revision>2</cp:revision>
  <dcterms:created xsi:type="dcterms:W3CDTF">2016-06-05T18:38:00Z</dcterms:created>
  <dcterms:modified xsi:type="dcterms:W3CDTF">2016-06-05T18:38:00Z</dcterms:modified>
</cp:coreProperties>
</file>